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5404D1" w:rsidRDefault="005404D1" w:rsidP="005404D1">
      <w:pPr>
        <w:widowControl w:val="0"/>
        <w:suppressLineNumbers/>
        <w:suppressAutoHyphens/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5404D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 «Патофизиология»</w:t>
      </w:r>
    </w:p>
    <w:p w:rsidR="005404D1" w:rsidRPr="005404D1" w:rsidRDefault="005404D1" w:rsidP="005404D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8"/>
        <w:gridCol w:w="13"/>
        <w:gridCol w:w="2766"/>
        <w:gridCol w:w="57"/>
        <w:gridCol w:w="3535"/>
        <w:gridCol w:w="8"/>
        <w:gridCol w:w="1984"/>
        <w:gridCol w:w="23"/>
        <w:gridCol w:w="1111"/>
      </w:tblGrid>
      <w:tr w:rsidR="005404D1" w:rsidRPr="005404D1" w:rsidTr="005404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Название компетенции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  <w:bCs/>
              </w:rPr>
              <w:t>Характеристика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04D1">
              <w:rPr>
                <w:rFonts w:ascii="Times New Roman" w:hAnsi="Times New Roman" w:cs="Times New Roman"/>
                <w:b/>
                <w:bCs/>
                <w:kern w:val="2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  <w:bCs/>
              </w:rPr>
              <w:t>Фонд оценочных средств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4D1" w:rsidRPr="005404D1" w:rsidTr="005404D1">
        <w:trPr>
          <w:trHeight w:val="2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5</w:t>
            </w:r>
          </w:p>
        </w:tc>
      </w:tr>
      <w:tr w:rsidR="005404D1" w:rsidRPr="005404D1" w:rsidTr="005404D1">
        <w:trPr>
          <w:trHeight w:val="25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Общекультурные компетенции (ОК)</w:t>
            </w:r>
          </w:p>
        </w:tc>
      </w:tr>
      <w:tr w:rsidR="005404D1" w:rsidRPr="005404D1" w:rsidTr="005404D1">
        <w:trPr>
          <w:trHeight w:val="2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1" w:rsidRPr="005404D1" w:rsidRDefault="005404D1">
            <w:pPr>
              <w:pStyle w:val="a3"/>
              <w:spacing w:line="276" w:lineRule="auto"/>
              <w:ind w:left="0"/>
              <w:contextualSpacing/>
              <w:jc w:val="both"/>
              <w:rPr>
                <w:sz w:val="24"/>
              </w:rPr>
            </w:pPr>
            <w:r w:rsidRPr="005404D1">
              <w:rPr>
                <w:sz w:val="24"/>
              </w:rPr>
              <w:t xml:space="preserve">- способность к абстрактному мышлению, анализу, синтезу 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Знать: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-основные понятия общей нозологии;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-роль причин, условий, реактивности организма в возникновении, развитии и завершении (исходе) заболеваний;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-роль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</w:t>
            </w:r>
            <w:proofErr w:type="spellStart"/>
            <w:r w:rsidRPr="005404D1">
              <w:rPr>
                <w:rFonts w:ascii="Times New Roman" w:hAnsi="Times New Roman" w:cs="Times New Roman"/>
              </w:rPr>
              <w:t>интеллектульного</w:t>
            </w:r>
            <w:proofErr w:type="spellEnd"/>
            <w:r w:rsidRPr="005404D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404D1">
              <w:rPr>
                <w:rFonts w:ascii="Times New Roman" w:hAnsi="Times New Roman" w:cs="Times New Roman"/>
              </w:rPr>
              <w:t>компютерного</w:t>
            </w:r>
            <w:proofErr w:type="spellEnd"/>
            <w:r w:rsidRPr="005404D1">
              <w:rPr>
                <w:rFonts w:ascii="Times New Roman" w:hAnsi="Times New Roman" w:cs="Times New Roman"/>
              </w:rPr>
              <w:t>, математического и др. в изучении патологических процессов; их возможности, ограничения и перспективы;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  <w:r w:rsidRPr="005404D1">
              <w:rPr>
                <w:rFonts w:ascii="Times New Roman" w:hAnsi="Times New Roman" w:cs="Times New Roman"/>
                <w:b/>
              </w:rPr>
              <w:t>Уметь:</w:t>
            </w:r>
          </w:p>
          <w:p w:rsidR="005404D1" w:rsidRPr="005404D1" w:rsidRDefault="005404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>- анализировать вопросы общей      патологии и современные теоретические концепции и направления в медицине;</w:t>
            </w:r>
          </w:p>
          <w:p w:rsidR="005404D1" w:rsidRPr="005404D1" w:rsidRDefault="005404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>- решать ситуационные задачи различного типа;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Владеть: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  <w:r w:rsidRPr="005404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4D1">
              <w:rPr>
                <w:rFonts w:ascii="Times New Roman" w:hAnsi="Times New Roman" w:cs="Times New Roman"/>
              </w:rPr>
              <w:t xml:space="preserve">навыками системного подхода к </w:t>
            </w:r>
            <w:r w:rsidRPr="005404D1">
              <w:rPr>
                <w:rFonts w:ascii="Times New Roman" w:hAnsi="Times New Roman" w:cs="Times New Roman"/>
              </w:rPr>
              <w:lastRenderedPageBreak/>
              <w:t>анализу медицинской информации;</w:t>
            </w:r>
          </w:p>
          <w:p w:rsidR="005404D1" w:rsidRPr="005404D1" w:rsidRDefault="0054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D1">
              <w:rPr>
                <w:rFonts w:ascii="Times New Roman" w:hAnsi="Times New Roman" w:cs="Times New Roman"/>
              </w:rPr>
              <w:t>-</w:t>
            </w:r>
            <w:r w:rsidRPr="0054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D1">
              <w:rPr>
                <w:rFonts w:ascii="Times New Roman" w:hAnsi="Times New Roman" w:cs="Times New Roman"/>
              </w:rPr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lastRenderedPageBreak/>
              <w:t>Патофизиология,  клиническая патофизиология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Тестовые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задания;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ситуационные задачи</w:t>
            </w:r>
          </w:p>
        </w:tc>
      </w:tr>
      <w:tr w:rsidR="005404D1" w:rsidRPr="005404D1" w:rsidTr="005404D1">
        <w:trPr>
          <w:trHeight w:val="25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4D1">
              <w:rPr>
                <w:rFonts w:ascii="Times New Roman" w:hAnsi="Times New Roman" w:cs="Times New Roman"/>
                <w:b/>
                <w:kern w:val="2"/>
              </w:rPr>
              <w:lastRenderedPageBreak/>
              <w:t>Общепрофессиональные</w:t>
            </w:r>
            <w:proofErr w:type="spellEnd"/>
            <w:r w:rsidRPr="005404D1">
              <w:rPr>
                <w:rFonts w:ascii="Times New Roman" w:hAnsi="Times New Roman" w:cs="Times New Roman"/>
                <w:b/>
                <w:kern w:val="2"/>
              </w:rPr>
              <w:t xml:space="preserve"> компетенции (ОПК)</w:t>
            </w:r>
          </w:p>
        </w:tc>
      </w:tr>
      <w:tr w:rsidR="005404D1" w:rsidRPr="005404D1" w:rsidTr="005404D1">
        <w:trPr>
          <w:trHeight w:val="2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ОПК-9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1" w:rsidRPr="005404D1" w:rsidRDefault="005404D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Знать: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-причины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-причины, механизмы и основные проявления типовых нарушений органов и физиологических систем организма;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 xml:space="preserve"> 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  <w:r w:rsidRPr="005404D1">
              <w:rPr>
                <w:rFonts w:ascii="Times New Roman" w:hAnsi="Times New Roman" w:cs="Times New Roman"/>
                <w:b/>
              </w:rPr>
              <w:t>Уметь:</w:t>
            </w:r>
          </w:p>
          <w:p w:rsidR="005404D1" w:rsidRPr="005404D1" w:rsidRDefault="005404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>- решать профессиональные задачи</w:t>
            </w:r>
            <w:r w:rsidRPr="00540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>врача на основе патофизиологического анализа конкретных данных о патологических процессах, состояниях, реакциях и заболеваниях;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4D1">
              <w:rPr>
                <w:rFonts w:ascii="Times New Roman" w:hAnsi="Times New Roman" w:cs="Times New Roman"/>
              </w:rPr>
              <w:t xml:space="preserve">планировать и участвовать в проведении (с соблюдением соответствующих правил) эксперименты на животных; обрабатывать и анализировать результаты опытов, правильно понимать значение эксперимента для изучения клинических форм патологии; 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  <w:r w:rsidRPr="005404D1">
              <w:rPr>
                <w:rFonts w:ascii="Times New Roman" w:hAnsi="Times New Roman" w:cs="Times New Roman"/>
                <w:b/>
              </w:rPr>
              <w:t>Владеть:</w:t>
            </w:r>
          </w:p>
          <w:p w:rsidR="005404D1" w:rsidRPr="005404D1" w:rsidRDefault="005404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анализа закономерностей функционирования отдельных </w:t>
            </w:r>
            <w:r w:rsidRPr="0054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систем в норме и при патологии;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lastRenderedPageBreak/>
              <w:t>Патофизиология, клиническая патофизиология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Тестовые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задания;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ситуационные задачи;</w:t>
            </w:r>
          </w:p>
        </w:tc>
      </w:tr>
      <w:tr w:rsidR="005404D1" w:rsidRPr="005404D1" w:rsidTr="005404D1">
        <w:trPr>
          <w:trHeight w:val="25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  <w:kern w:val="2"/>
              </w:rPr>
              <w:lastRenderedPageBreak/>
              <w:t>Профессиональные компетенции (ПК)</w:t>
            </w:r>
          </w:p>
        </w:tc>
      </w:tr>
      <w:tr w:rsidR="005404D1" w:rsidRPr="005404D1" w:rsidTr="005404D1">
        <w:trPr>
          <w:trHeight w:val="25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ПК -5.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</w:p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tabs>
                <w:tab w:val="left" w:pos="0"/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5404D1">
              <w:rPr>
                <w:rFonts w:ascii="Times New Roman" w:hAnsi="Times New Roman" w:cs="Times New Roman"/>
              </w:rPr>
              <w:t>патолого-анатомических</w:t>
            </w:r>
            <w:proofErr w:type="spellEnd"/>
            <w:proofErr w:type="gramEnd"/>
            <w:r w:rsidRPr="005404D1">
              <w:rPr>
                <w:rFonts w:ascii="Times New Roman" w:hAnsi="Times New Roman" w:cs="Times New Roman"/>
              </w:rPr>
              <w:t xml:space="preserve"> и иных исследований в целях распознавания состояния или установления факта наличия или отсутствия заболевания;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Знать: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-этиологию,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  <w:r w:rsidRPr="005404D1">
              <w:rPr>
                <w:rFonts w:ascii="Times New Roman" w:hAnsi="Times New Roman" w:cs="Times New Roman"/>
                <w:b/>
              </w:rPr>
              <w:t>Уметь: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</w:rPr>
            </w:pPr>
            <w:r w:rsidRPr="005404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4D1">
              <w:rPr>
                <w:rFonts w:ascii="Times New Roman" w:hAnsi="Times New Roman" w:cs="Times New Roman"/>
              </w:rPr>
      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профилактики;</w:t>
            </w:r>
          </w:p>
          <w:p w:rsidR="005404D1" w:rsidRPr="005404D1" w:rsidRDefault="005404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>-интерпретировать результаты наиболее распространенных методов диагностики;</w:t>
            </w:r>
          </w:p>
          <w:p w:rsidR="005404D1" w:rsidRPr="005404D1" w:rsidRDefault="005404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sz w:val="24"/>
                <w:szCs w:val="24"/>
              </w:rPr>
              <w:t>-обосновывать принципы патогенетической терапии наиболее распространенных заболеваний;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  <w:b/>
              </w:rPr>
              <w:t>Владеть:</w:t>
            </w:r>
          </w:p>
          <w:p w:rsidR="005404D1" w:rsidRPr="005404D1" w:rsidRDefault="005404D1">
            <w:pPr>
              <w:jc w:val="both"/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 xml:space="preserve">-основными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5404D1" w:rsidRPr="005404D1" w:rsidRDefault="0054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-навыками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 w:rsidRPr="005404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Патофизиология, клиническая патофизиология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Тестовые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задания;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</w:rPr>
            </w:pPr>
            <w:r w:rsidRPr="005404D1">
              <w:rPr>
                <w:rFonts w:ascii="Times New Roman" w:hAnsi="Times New Roman" w:cs="Times New Roman"/>
              </w:rPr>
              <w:t>ситуационные задачи;</w:t>
            </w:r>
          </w:p>
          <w:p w:rsidR="005404D1" w:rsidRPr="005404D1" w:rsidRDefault="0054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D1">
              <w:rPr>
                <w:rFonts w:ascii="Times New Roman" w:hAnsi="Times New Roman" w:cs="Times New Roman"/>
              </w:rPr>
              <w:t>истории болезни</w:t>
            </w:r>
          </w:p>
        </w:tc>
      </w:tr>
    </w:tbl>
    <w:p w:rsidR="005404D1" w:rsidRPr="005404D1" w:rsidRDefault="005404D1" w:rsidP="005404D1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pPr w:leftFromText="180" w:rightFromText="180" w:vertAnchor="text" w:tblpX="-9946" w:tblpY="-6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</w:tblGrid>
      <w:tr w:rsidR="005404D1" w:rsidRPr="005404D1" w:rsidTr="005404D1">
        <w:trPr>
          <w:trHeight w:val="5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4D1" w:rsidRPr="005404D1" w:rsidRDefault="005404D1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3E657B" w:rsidRPr="005404D1" w:rsidRDefault="003E657B" w:rsidP="005404D1">
      <w:pPr>
        <w:widowControl w:val="0"/>
        <w:ind w:firstLine="567"/>
        <w:jc w:val="center"/>
        <w:rPr>
          <w:rFonts w:ascii="Times New Roman" w:hAnsi="Times New Roman" w:cs="Times New Roman"/>
        </w:rPr>
      </w:pPr>
    </w:p>
    <w:sectPr w:rsidR="003E657B" w:rsidRPr="0054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1626"/>
    <w:multiLevelType w:val="hybridMultilevel"/>
    <w:tmpl w:val="1A2A0882"/>
    <w:lvl w:ilvl="0" w:tplc="636CA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D1"/>
    <w:rsid w:val="003E657B"/>
    <w:rsid w:val="0054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D1"/>
    <w:pPr>
      <w:tabs>
        <w:tab w:val="num" w:pos="502"/>
      </w:tabs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5404D1"/>
    <w:pPr>
      <w:widowControl w:val="0"/>
      <w:tabs>
        <w:tab w:val="num" w:pos="502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04D1"/>
    <w:pPr>
      <w:widowControl w:val="0"/>
      <w:tabs>
        <w:tab w:val="num" w:pos="50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2018-09-20T11:29:00Z</dcterms:created>
  <dcterms:modified xsi:type="dcterms:W3CDTF">2018-09-20T11:31:00Z</dcterms:modified>
</cp:coreProperties>
</file>